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6"/>
        <w:numPr>
          <w:ilvl w:val="5"/>
          <w:numId w:val="2"/>
        </w:numPr>
        <w:bidi w:val="0"/>
        <w:spacing w:before="0" w:after="0"/>
        <w:ind w:left="0" w:right="142" w:hanging="0"/>
        <w:jc w:val="center"/>
        <w:rPr/>
      </w:pPr>
      <w:r>
        <w:rPr/>
        <w:drawing>
          <wp:inline distT="0" distB="0" distL="0" distR="0">
            <wp:extent cx="4733290" cy="145542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4733290" cy="1455420"/>
                    </a:xfrm>
                    <a:prstGeom prst="rect">
                      <a:avLst/>
                    </a:prstGeom>
                  </pic:spPr>
                </pic:pic>
              </a:graphicData>
            </a:graphic>
          </wp:inline>
        </w:drawing>
      </w:r>
    </w:p>
    <w:p>
      <w:pPr>
        <w:pStyle w:val="Titolo6"/>
        <w:numPr>
          <w:ilvl w:val="5"/>
          <w:numId w:val="2"/>
        </w:numPr>
        <w:bidi w:val="0"/>
        <w:spacing w:before="0" w:after="0"/>
        <w:ind w:left="0" w:right="142" w:hanging="0"/>
        <w:jc w:val="right"/>
        <w:rPr>
          <w:rFonts w:ascii="Calibri Light" w:hAnsi="Calibri Light" w:cs="Garamond"/>
          <w:sz w:val="24"/>
          <w:szCs w:val="24"/>
        </w:rPr>
      </w:pPr>
      <w:r>
        <w:rPr>
          <w:rFonts w:cs="Garamond" w:ascii="Calibri Light" w:hAnsi="Calibri Light"/>
          <w:sz w:val="24"/>
          <w:szCs w:val="24"/>
        </w:rPr>
      </w:r>
    </w:p>
    <w:p>
      <w:pPr>
        <w:pStyle w:val="Titolo6"/>
        <w:numPr>
          <w:ilvl w:val="5"/>
          <w:numId w:val="2"/>
        </w:numPr>
        <w:bidi w:val="0"/>
        <w:spacing w:before="0" w:after="0"/>
        <w:ind w:left="0" w:right="142" w:hanging="0"/>
        <w:jc w:val="right"/>
        <w:rPr>
          <w:rFonts w:ascii="Calibri Light" w:hAnsi="Calibri Light" w:cs="Garamond"/>
          <w:sz w:val="24"/>
          <w:szCs w:val="24"/>
        </w:rPr>
      </w:pPr>
      <w:r>
        <w:rPr>
          <w:rFonts w:cs="Garamond" w:ascii="Calibri Light" w:hAnsi="Calibri Light"/>
          <w:sz w:val="24"/>
          <w:szCs w:val="24"/>
        </w:rPr>
      </w:r>
    </w:p>
    <w:p>
      <w:pPr>
        <w:pStyle w:val="Titolo6"/>
        <w:numPr>
          <w:ilvl w:val="5"/>
          <w:numId w:val="2"/>
        </w:numPr>
        <w:bidi w:val="0"/>
        <w:spacing w:before="0" w:after="0"/>
        <w:ind w:left="0" w:right="142" w:hanging="0"/>
        <w:jc w:val="right"/>
        <w:rPr>
          <w:rFonts w:ascii="Calibri Light" w:hAnsi="Calibri Light"/>
          <w:sz w:val="24"/>
          <w:szCs w:val="24"/>
        </w:rPr>
      </w:pPr>
      <w:r>
        <w:rPr>
          <w:rFonts w:cs="Garamond" w:ascii="Calibri Light" w:hAnsi="Calibri Light"/>
          <w:b w:val="false"/>
          <w:bCs w:val="false"/>
          <w:sz w:val="20"/>
          <w:szCs w:val="20"/>
        </w:rPr>
        <w:t>ALLEGATO C</w:t>
      </w:r>
    </w:p>
    <w:p>
      <w:pPr>
        <w:pStyle w:val="Normal"/>
        <w:bidi w:val="0"/>
        <w:ind w:left="0" w:right="20" w:hanging="0"/>
        <w:jc w:val="center"/>
        <w:rPr>
          <w:rFonts w:ascii="Calibri Light" w:hAnsi="Calibri Light"/>
          <w:sz w:val="24"/>
          <w:szCs w:val="24"/>
        </w:rPr>
      </w:pPr>
      <w:r>
        <w:rPr>
          <w:rFonts w:cs="Garamond" w:ascii="Calibri Light" w:hAnsi="Calibri Light"/>
          <w:b/>
          <w:sz w:val="24"/>
          <w:szCs w:val="24"/>
        </w:rPr>
        <w:t>AVVISO PUBBLICO</w:t>
      </w:r>
    </w:p>
    <w:p>
      <w:pPr>
        <w:pStyle w:val="Normal"/>
        <w:bidi w:val="0"/>
        <w:jc w:val="both"/>
        <w:rPr>
          <w:rFonts w:ascii="Calibri Light" w:hAnsi="Calibri Light"/>
          <w:sz w:val="24"/>
          <w:szCs w:val="24"/>
        </w:rPr>
      </w:pPr>
      <w:r>
        <w:rPr>
          <w:rFonts w:ascii="Calibri Light" w:hAnsi="Calibri Light"/>
          <w:sz w:val="24"/>
          <w:szCs w:val="24"/>
        </w:rPr>
      </w:r>
    </w:p>
    <w:p>
      <w:pPr>
        <w:pStyle w:val="Normal"/>
        <w:bidi w:val="0"/>
        <w:jc w:val="both"/>
        <w:rPr/>
      </w:pPr>
      <w:r>
        <w:rPr>
          <w:rFonts w:cs="Garamond" w:ascii="Calibri Light" w:hAnsi="Calibri Light"/>
          <w:b/>
          <w:bCs/>
          <w:color w:val="000000"/>
          <w:sz w:val="24"/>
          <w:szCs w:val="24"/>
        </w:rPr>
        <w:t>PER L'INDIVIDUAZIONE DI SOGGETTI DEL TERZO SETTORE, AI SENSI DEL D. LGS. 117/2017, PER LA CO-PROGETTAZIONE DEL SERVIZIO DI AFFIDAMENTO PER L'ATTIVITÀ DI MEDIAZIONE INTERCULTURALE PRESSO GLI ISTITUTI SCOLASTICI AGLI ALUNNI STRANIERI AL FINE DI FAVORIRE LA LORO INTEGRAZIONE, PREVEDENDO ANCHE IL COINVOLGIMENTO DELLE LORO FAMIGLIE, ANNI SCOLASTICI 2023/2024 E 2024/2025.</w:t>
      </w:r>
    </w:p>
    <w:p>
      <w:pPr>
        <w:pStyle w:val="Normal"/>
        <w:bidi w:val="0"/>
        <w:ind w:left="0" w:right="142" w:hanging="0"/>
        <w:jc w:val="both"/>
        <w:rPr>
          <w:rFonts w:ascii="Calibri Light" w:hAnsi="Calibri Light" w:cs="Garamond"/>
          <w:b/>
          <w:b/>
          <w:bCs/>
          <w:sz w:val="24"/>
          <w:szCs w:val="24"/>
        </w:rPr>
      </w:pPr>
      <w:r>
        <w:rPr>
          <w:rFonts w:cs="Garamond" w:ascii="Calibri Light" w:hAnsi="Calibri Light"/>
          <w:b/>
          <w:bCs/>
          <w:sz w:val="24"/>
          <w:szCs w:val="24"/>
        </w:rPr>
      </w:r>
    </w:p>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Schema di Proposta Progettuale Sintetica</w:t>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sz w:val="24"/>
          <w:szCs w:val="24"/>
        </w:rPr>
      </w:pPr>
      <w:r>
        <w:rPr>
          <w:rFonts w:cs="Garamond" w:ascii="Calibri Light" w:hAnsi="Calibri Light"/>
          <w:b/>
          <w:sz w:val="24"/>
          <w:szCs w:val="24"/>
        </w:rPr>
        <w:t>Soggetto/i Proponente/i</w:t>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bidi w:val="0"/>
        <w:ind w:left="0" w:right="142" w:hanging="0"/>
        <w:jc w:val="left"/>
        <w:rPr>
          <w:rFonts w:ascii="Calibri Light" w:hAnsi="Calibri Light" w:cs="Garamond"/>
          <w:b/>
          <w:b/>
          <w:sz w:val="24"/>
          <w:szCs w:val="24"/>
        </w:rPr>
      </w:pPr>
      <w:r>
        <w:rPr>
          <w:rFonts w:cs="Garamond" w:ascii="Calibri Light" w:hAnsi="Calibri Light"/>
          <w:b/>
          <w:sz w:val="24"/>
          <w:szCs w:val="24"/>
        </w:rPr>
      </w:r>
    </w:p>
    <w:tbl>
      <w:tblPr>
        <w:tblW w:w="9468" w:type="dxa"/>
        <w:jc w:val="left"/>
        <w:tblInd w:w="107" w:type="dxa"/>
        <w:tblCellMar>
          <w:top w:w="0" w:type="dxa"/>
          <w:left w:w="70" w:type="dxa"/>
          <w:bottom w:w="0" w:type="dxa"/>
          <w:right w:w="70" w:type="dxa"/>
        </w:tblCellMar>
      </w:tblPr>
      <w:tblGrid>
        <w:gridCol w:w="9468"/>
      </w:tblGrid>
      <w:tr>
        <w:trPr/>
        <w:tc>
          <w:tcPr>
            <w:tcW w:w="9468"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pPr>
            <w:r>
              <w:rPr>
                <w:rFonts w:cs="Garamond" w:ascii="Calibri Light" w:hAnsi="Calibri Light"/>
                <w:b/>
                <w:sz w:val="24"/>
                <w:szCs w:val="24"/>
              </w:rPr>
              <w:t>Bisogni rilevati</w:t>
            </w:r>
            <w:r>
              <w:rPr>
                <w:rFonts w:cs="Garamond" w:ascii="Calibri Light" w:hAnsi="Calibri Light"/>
                <w:sz w:val="24"/>
                <w:szCs w:val="24"/>
              </w:rPr>
              <w:t xml:space="preserve"> </w:t>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tc>
      </w:tr>
    </w:tbl>
    <w:p>
      <w:pPr>
        <w:pStyle w:val="Normal"/>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Corpodeltesto"/>
        <w:bidi w:val="0"/>
        <w:spacing w:lineRule="auto" w:line="240"/>
        <w:ind w:left="0" w:right="142" w:hanging="0"/>
        <w:jc w:val="left"/>
        <w:rPr/>
      </w:pPr>
      <w:r>
        <w:rPr>
          <w:rFonts w:cs="Garamond" w:ascii="Calibri Light" w:hAnsi="Calibri Light"/>
          <w:b/>
          <w:sz w:val="24"/>
          <w:szCs w:val="24"/>
        </w:rPr>
        <w:t xml:space="preserve">Enti coinvolti (partneriati) </w:t>
      </w:r>
    </w:p>
    <w:p>
      <w:pPr>
        <w:pStyle w:val="Corpodeltesto"/>
        <w:bidi w:val="0"/>
        <w:spacing w:lineRule="auto" w:line="240"/>
        <w:ind w:left="0" w:right="142" w:hanging="0"/>
        <w:jc w:val="left"/>
        <w:rPr/>
      </w:pPr>
      <w:r>
        <w:rPr>
          <w:rFonts w:cs="Garamond" w:ascii="Calibri Light" w:hAnsi="Calibri Light"/>
          <w:i/>
          <w:iCs/>
          <w:sz w:val="24"/>
          <w:szCs w:val="24"/>
        </w:rPr>
        <w:t xml:space="preserve">specificare se nella realizzazione del Programma Operativo saranno coinvolti, e con quale ruolo, altri soggetti, oltre quelli eventualmente raggruppati. </w:t>
      </w:r>
      <w:r>
        <w:rPr>
          <w:rFonts w:cs="Garamond" w:ascii="Calibri Light" w:hAnsi="Calibri Light"/>
          <w:sz w:val="24"/>
          <w:szCs w:val="24"/>
        </w:rPr>
        <w:t xml:space="preserve"> </w:t>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bl>
      <w:tblPr>
        <w:tblW w:w="9468" w:type="dxa"/>
        <w:jc w:val="left"/>
        <w:tblInd w:w="46" w:type="dxa"/>
        <w:tblCellMar>
          <w:top w:w="0" w:type="dxa"/>
          <w:left w:w="70" w:type="dxa"/>
          <w:bottom w:w="0" w:type="dxa"/>
          <w:right w:w="70" w:type="dxa"/>
        </w:tblCellMar>
      </w:tblPr>
      <w:tblGrid>
        <w:gridCol w:w="5991"/>
        <w:gridCol w:w="3476"/>
      </w:tblGrid>
      <w:tr>
        <w:trPr/>
        <w:tc>
          <w:tcPr>
            <w:tcW w:w="5991" w:type="dxa"/>
            <w:tcBorders>
              <w:top w:val="single" w:sz="4" w:space="0" w:color="000000"/>
              <w:left w:val="single" w:sz="4" w:space="0" w:color="000000"/>
              <w:bottom w:val="single" w:sz="4" w:space="0" w:color="000000"/>
            </w:tcBorders>
            <w:shd w:fill="E0E0E0" w:val="clear"/>
          </w:tcPr>
          <w:p>
            <w:pPr>
              <w:pStyle w:val="Normal"/>
              <w:bidi w:val="0"/>
              <w:ind w:left="0" w:right="142" w:hanging="0"/>
              <w:jc w:val="left"/>
              <w:rPr/>
            </w:pPr>
            <w:r>
              <w:rPr>
                <w:rFonts w:cs="Garamond" w:ascii="Calibri Light" w:hAnsi="Calibri Light"/>
                <w:b/>
                <w:bCs/>
                <w:i/>
                <w:iCs/>
                <w:sz w:val="24"/>
                <w:szCs w:val="24"/>
              </w:rPr>
              <w:t>Ente/Organizzazione</w:t>
            </w:r>
          </w:p>
        </w:tc>
        <w:tc>
          <w:tcPr>
            <w:tcW w:w="3476" w:type="dxa"/>
            <w:tcBorders>
              <w:top w:val="single" w:sz="4" w:space="0" w:color="000000"/>
              <w:left w:val="single" w:sz="4" w:space="0" w:color="000000"/>
              <w:bottom w:val="single" w:sz="4" w:space="0" w:color="000000"/>
              <w:right w:val="single" w:sz="4" w:space="0" w:color="000000"/>
            </w:tcBorders>
            <w:shd w:fill="E0E0E0" w:val="clear"/>
          </w:tcPr>
          <w:p>
            <w:pPr>
              <w:pStyle w:val="Normal"/>
              <w:bidi w:val="0"/>
              <w:ind w:left="0" w:right="142" w:hanging="0"/>
              <w:jc w:val="left"/>
              <w:rPr>
                <w:rFonts w:ascii="Calibri Light" w:hAnsi="Calibri Light"/>
                <w:sz w:val="24"/>
                <w:szCs w:val="24"/>
              </w:rPr>
            </w:pPr>
            <w:r>
              <w:rPr>
                <w:rFonts w:cs="Garamond" w:ascii="Calibri Light" w:hAnsi="Calibri Light"/>
                <w:b/>
                <w:bCs/>
                <w:i/>
                <w:iCs/>
                <w:sz w:val="24"/>
                <w:szCs w:val="24"/>
              </w:rPr>
              <w:t xml:space="preserve">Ruolo nel progetto </w:t>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r>
        <w:trPr/>
        <w:tc>
          <w:tcPr>
            <w:tcW w:w="5991"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c>
        <w:tc>
          <w:tcPr>
            <w:tcW w:w="3476"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i/>
                <w:i/>
                <w:iCs/>
                <w:sz w:val="24"/>
                <w:szCs w:val="24"/>
              </w:rPr>
            </w:pPr>
            <w:r>
              <w:rPr>
                <w:rFonts w:cs="Garamond" w:ascii="Calibri Light" w:hAnsi="Calibri Light"/>
                <w:i/>
                <w:iCs/>
                <w:sz w:val="24"/>
                <w:szCs w:val="24"/>
              </w:rPr>
            </w:r>
          </w:p>
        </w:tc>
      </w:tr>
    </w:tbl>
    <w:p>
      <w:pPr>
        <w:pStyle w:val="Normal"/>
        <w:bidi w:val="0"/>
        <w:ind w:left="0" w:right="142" w:hanging="0"/>
        <w:jc w:val="left"/>
        <w:rPr>
          <w:rFonts w:ascii="Calibri Light" w:hAnsi="Calibri Light"/>
          <w:sz w:val="24"/>
          <w:szCs w:val="24"/>
        </w:rPr>
      </w:pPr>
      <w:r>
        <w:rPr>
          <w:rFonts w:ascii="Calibri Light" w:hAnsi="Calibri Light"/>
          <w:sz w:val="24"/>
          <w:szCs w:val="24"/>
        </w:rPr>
      </w:r>
    </w:p>
    <w:p>
      <w:pPr>
        <w:pStyle w:val="Normal"/>
        <w:bidi w:val="0"/>
        <w:ind w:left="0" w:right="142" w:hanging="0"/>
        <w:jc w:val="both"/>
        <w:rPr>
          <w:rFonts w:ascii="Calibri Light" w:hAnsi="Calibri Light" w:cs="Garamond"/>
          <w:sz w:val="24"/>
          <w:szCs w:val="24"/>
        </w:rPr>
      </w:pPr>
      <w:r>
        <w:rPr>
          <w:rFonts w:cs="Garamond" w:ascii="Calibri Light" w:hAnsi="Calibri Light"/>
          <w:sz w:val="24"/>
          <w:szCs w:val="24"/>
        </w:rPr>
      </w:r>
    </w:p>
    <w:p>
      <w:pPr>
        <w:pStyle w:val="Corpodeltesto"/>
        <w:pBdr>
          <w:top w:val="single" w:sz="4" w:space="1" w:color="000000"/>
          <w:left w:val="single" w:sz="4" w:space="4" w:color="000000"/>
          <w:bottom w:val="single" w:sz="4" w:space="1" w:color="000000"/>
          <w:right w:val="single" w:sz="4" w:space="4" w:color="000000"/>
        </w:pBdr>
        <w:bidi w:val="0"/>
        <w:ind w:left="0" w:right="142" w:hanging="0"/>
        <w:jc w:val="left"/>
        <w:rPr>
          <w:rFonts w:ascii="Calibri Light" w:hAnsi="Calibri Light"/>
          <w:sz w:val="24"/>
          <w:szCs w:val="24"/>
        </w:rPr>
      </w:pPr>
      <w:r>
        <w:rPr>
          <w:rFonts w:cs="Garamond" w:ascii="Calibri Light" w:hAnsi="Calibri Light"/>
          <w:b/>
          <w:sz w:val="24"/>
          <w:szCs w:val="24"/>
        </w:rPr>
        <w:t>Modalità di gestione integrata del servizio tra i soggetti proponenti:</w:t>
      </w:r>
    </w:p>
    <w:p>
      <w:pPr>
        <w:pStyle w:val="Corpodeltesto"/>
        <w:pBdr>
          <w:top w:val="single" w:sz="4" w:space="1" w:color="000000"/>
          <w:left w:val="single" w:sz="4" w:space="4" w:color="000000"/>
          <w:bottom w:val="single" w:sz="4" w:space="1" w:color="000000"/>
          <w:right w:val="single" w:sz="4" w:space="4" w:color="000000"/>
        </w:pBdr>
        <w:bidi w:val="0"/>
        <w:ind w:left="0" w:right="142" w:hanging="0"/>
        <w:jc w:val="left"/>
        <w:rPr>
          <w:rFonts w:ascii="Calibri Light" w:hAnsi="Calibri Light"/>
          <w:sz w:val="24"/>
          <w:szCs w:val="24"/>
        </w:rPr>
      </w:pPr>
      <w:r>
        <w:rPr>
          <w:rFonts w:cs="Garamond" w:ascii="Calibri Light" w:hAnsi="Calibri Light"/>
          <w:b/>
          <w:i/>
          <w:sz w:val="24"/>
          <w:szCs w:val="24"/>
        </w:rPr>
        <w:t xml:space="preserve">es.: ATS,ATI. </w:t>
      </w:r>
    </w:p>
    <w:p>
      <w:pPr>
        <w:pStyle w:val="Corpodeltesto"/>
        <w:pBdr>
          <w:top w:val="single" w:sz="4" w:space="1" w:color="000000"/>
          <w:left w:val="single" w:sz="4" w:space="4" w:color="000000"/>
          <w:bottom w:val="single" w:sz="4" w:space="1" w:color="000000"/>
          <w:right w:val="single" w:sz="4" w:space="4"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Corpodeltesto"/>
        <w:pBdr>
          <w:top w:val="single" w:sz="4" w:space="1" w:color="000000"/>
          <w:left w:val="single" w:sz="4" w:space="4" w:color="000000"/>
          <w:bottom w:val="single" w:sz="4" w:space="1" w:color="000000"/>
          <w:right w:val="single" w:sz="4" w:space="4"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Corpodeltesto"/>
        <w:pBdr>
          <w:top w:val="single" w:sz="4" w:space="1" w:color="000000"/>
          <w:left w:val="single" w:sz="4" w:space="4" w:color="000000"/>
          <w:bottom w:val="single" w:sz="4" w:space="1" w:color="000000"/>
          <w:right w:val="single" w:sz="4" w:space="4" w:color="000000"/>
        </w:pBdr>
        <w:bidi w:val="0"/>
        <w:ind w:left="0" w:right="142" w:hanging="0"/>
        <w:jc w:val="left"/>
        <w:rPr>
          <w:rFonts w:ascii="Calibri Light" w:hAnsi="Calibri Light" w:cs="Garamond"/>
          <w:b/>
          <w:b/>
          <w:bCs/>
          <w:sz w:val="24"/>
          <w:szCs w:val="24"/>
        </w:rPr>
      </w:pPr>
      <w:r>
        <w:rPr>
          <w:rFonts w:cs="Garamond" w:ascii="Calibri Light" w:hAnsi="Calibri Light"/>
          <w:b/>
          <w:bCs/>
          <w:sz w:val="24"/>
          <w:szCs w:val="24"/>
        </w:rPr>
      </w:r>
    </w:p>
    <w:p>
      <w:pPr>
        <w:pStyle w:val="Normal"/>
        <w:bidi w:val="0"/>
        <w:ind w:left="0" w:right="142" w:hanging="0"/>
        <w:jc w:val="both"/>
        <w:rPr>
          <w:rFonts w:ascii="Calibri Light" w:hAnsi="Calibri Light" w:cs="Garamond"/>
          <w:b/>
          <w:b/>
          <w:bCs/>
          <w:sz w:val="24"/>
          <w:szCs w:val="24"/>
        </w:rPr>
      </w:pPr>
      <w:r>
        <w:rPr>
          <w:rFonts w:cs="Garamond" w:ascii="Calibri Light" w:hAnsi="Calibri Light"/>
          <w:b/>
          <w:bCs/>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pPr>
      <w:r>
        <w:rPr>
          <w:rFonts w:cs="Garamond" w:ascii="Calibri Light" w:hAnsi="Calibri Light"/>
          <w:b/>
          <w:sz w:val="24"/>
          <w:szCs w:val="24"/>
        </w:rPr>
        <w:t xml:space="preserve">Obiettivo Generale e obiettivi specifici </w:t>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bidi w:val="0"/>
        <w:ind w:left="0" w:right="142" w:hanging="0"/>
        <w:jc w:val="left"/>
        <w:rPr>
          <w:rFonts w:ascii="Calibri Light" w:hAnsi="Calibri Light" w:cs="Garamond"/>
          <w:b/>
          <w:b/>
          <w:sz w:val="24"/>
          <w:szCs w:val="24"/>
        </w:rPr>
      </w:pPr>
      <w:r>
        <w:rPr>
          <w:rFonts w:cs="Garamond" w:ascii="Calibri Light" w:hAnsi="Calibri Light"/>
          <w:b/>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pPr>
      <w:r>
        <w:rPr>
          <w:rFonts w:cs="Garamond" w:ascii="Calibri Light" w:hAnsi="Calibri Light"/>
          <w:b/>
          <w:sz w:val="24"/>
          <w:szCs w:val="24"/>
        </w:rPr>
        <w:t xml:space="preserve">Azioni </w:t>
      </w:r>
    </w:p>
    <w:p>
      <w:pPr>
        <w:pStyle w:val="Normal"/>
        <w:bidi w:val="0"/>
        <w:ind w:left="0" w:right="142" w:hanging="0"/>
        <w:jc w:val="left"/>
        <w:rPr>
          <w:rFonts w:ascii="Calibri Light" w:hAnsi="Calibri Light"/>
          <w:sz w:val="24"/>
          <w:szCs w:val="24"/>
        </w:rPr>
      </w:pPr>
      <w:r>
        <w:rPr>
          <w:rFonts w:cs="Garamond" w:ascii="Calibri Light" w:hAnsi="Calibri Light"/>
          <w:i/>
          <w:iCs/>
          <w:sz w:val="24"/>
          <w:szCs w:val="24"/>
        </w:rPr>
        <w:t>Le azioni dovranno essere articolate per obiettivi,  utilizzando il formato della seguente tabella.</w:t>
      </w:r>
    </w:p>
    <w:p>
      <w:pPr>
        <w:pStyle w:val="Pidipagina"/>
        <w:tabs>
          <w:tab w:val="clear" w:pos="4819"/>
          <w:tab w:val="clear" w:pos="9638"/>
        </w:tabs>
        <w:bidi w:val="0"/>
        <w:ind w:left="0" w:right="142" w:hanging="0"/>
        <w:jc w:val="left"/>
        <w:rPr>
          <w:rFonts w:ascii="Calibri Light" w:hAnsi="Calibri Light" w:cs="Garamond"/>
          <w:sz w:val="24"/>
          <w:szCs w:val="24"/>
        </w:rPr>
      </w:pPr>
      <w:r>
        <w:rPr>
          <w:rFonts w:cs="Garamond" w:ascii="Calibri Light" w:hAnsi="Calibri Light"/>
          <w:sz w:val="24"/>
          <w:szCs w:val="24"/>
        </w:rPr>
      </w:r>
    </w:p>
    <w:tbl>
      <w:tblPr>
        <w:tblW w:w="9581" w:type="dxa"/>
        <w:jc w:val="left"/>
        <w:tblInd w:w="-20" w:type="dxa"/>
        <w:tblCellMar>
          <w:top w:w="0" w:type="dxa"/>
          <w:left w:w="70" w:type="dxa"/>
          <w:bottom w:w="0" w:type="dxa"/>
          <w:right w:w="70" w:type="dxa"/>
        </w:tblCellMar>
      </w:tblPr>
      <w:tblGrid>
        <w:gridCol w:w="4677"/>
        <w:gridCol w:w="4903"/>
      </w:tblGrid>
      <w:tr>
        <w:trPr/>
        <w:tc>
          <w:tcPr>
            <w:tcW w:w="4677" w:type="dxa"/>
            <w:tcBorders>
              <w:top w:val="single" w:sz="4" w:space="0" w:color="000000"/>
              <w:left w:val="single" w:sz="4" w:space="0" w:color="000000"/>
              <w:bottom w:val="single" w:sz="4" w:space="0" w:color="000000"/>
            </w:tcBorders>
            <w:shd w:fill="E0E0E0" w:val="clea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Obiettivo specifico</w:t>
            </w:r>
          </w:p>
        </w:tc>
        <w:tc>
          <w:tcPr>
            <w:tcW w:w="4903" w:type="dxa"/>
            <w:tcBorders>
              <w:top w:val="single" w:sz="4" w:space="0" w:color="000000"/>
              <w:left w:val="single" w:sz="4" w:space="0" w:color="000000"/>
              <w:bottom w:val="single" w:sz="4" w:space="0" w:color="000000"/>
              <w:right w:val="single" w:sz="4" w:space="0" w:color="000000"/>
            </w:tcBorders>
            <w:shd w:fill="E0E0E0" w:val="clea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 xml:space="preserve">Azioni </w:t>
            </w:r>
          </w:p>
        </w:tc>
      </w:tr>
      <w:tr>
        <w:trPr>
          <w:cantSplit w:val="true"/>
        </w:trPr>
        <w:tc>
          <w:tcPr>
            <w:tcW w:w="4677" w:type="dxa"/>
            <w:vMerge w:val="restart"/>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Obiettivo specifico </w:t>
            </w:r>
          </w:p>
          <w:p>
            <w:pPr>
              <w:pStyle w:val="Normal"/>
              <w:bidi w:val="0"/>
              <w:ind w:left="708" w:right="142" w:hanging="0"/>
              <w:jc w:val="left"/>
              <w:rPr>
                <w:rFonts w:ascii="Calibri Light" w:hAnsi="Calibri Light" w:cs="Garamond"/>
                <w:sz w:val="24"/>
                <w:szCs w:val="24"/>
              </w:rPr>
            </w:pPr>
            <w:r>
              <w:rPr>
                <w:rFonts w:cs="Garamond" w:ascii="Calibri Light" w:hAnsi="Calibri Light"/>
                <w:sz w:val="24"/>
                <w:szCs w:val="24"/>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r>
      <w:tr>
        <w:trPr>
          <w:cantSplit w:val="true"/>
        </w:trPr>
        <w:tc>
          <w:tcPr>
            <w:tcW w:w="4677"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Pidipagina"/>
              <w:tabs>
                <w:tab w:val="clear" w:pos="4819"/>
                <w:tab w:val="clear" w:pos="9638"/>
              </w:tabs>
              <w:bidi w:val="0"/>
              <w:ind w:left="0" w:right="142" w:hanging="0"/>
              <w:jc w:val="left"/>
              <w:rPr/>
            </w:pPr>
            <w:r>
              <w:rPr>
                <w:rFonts w:cs="Garamond" w:ascii="Calibri Light" w:hAnsi="Calibri Light"/>
                <w:sz w:val="24"/>
                <w:szCs w:val="24"/>
              </w:rPr>
              <w:t xml:space="preserve">Att. </w:t>
            </w:r>
          </w:p>
        </w:tc>
      </w:tr>
      <w:tr>
        <w:trPr>
          <w:cantSplit w:val="true"/>
        </w:trPr>
        <w:tc>
          <w:tcPr>
            <w:tcW w:w="4677"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r>
      <w:tr>
        <w:trPr>
          <w:cantSplit w:val="true"/>
        </w:trPr>
        <w:tc>
          <w:tcPr>
            <w:tcW w:w="4677"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4677" w:type="dxa"/>
            <w:vMerge w:val="restart"/>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Obiettivo specifico </w:t>
            </w:r>
          </w:p>
          <w:p>
            <w:pPr>
              <w:pStyle w:val="Normal"/>
              <w:bidi w:val="0"/>
              <w:ind w:left="708" w:right="142" w:hanging="0"/>
              <w:jc w:val="left"/>
              <w:rPr>
                <w:rFonts w:ascii="Calibri Light" w:hAnsi="Calibri Light" w:cs="Garamond"/>
                <w:sz w:val="24"/>
                <w:szCs w:val="24"/>
              </w:rPr>
            </w:pPr>
            <w:r>
              <w:rPr>
                <w:rFonts w:cs="Garamond" w:ascii="Calibri Light" w:hAnsi="Calibri Light"/>
                <w:sz w:val="24"/>
                <w:szCs w:val="24"/>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pPr>
            <w:r>
              <w:rPr>
                <w:rFonts w:cs="Garamond" w:ascii="Calibri Light" w:hAnsi="Calibri Light"/>
                <w:sz w:val="24"/>
                <w:szCs w:val="24"/>
                <w:lang w:val="de-DE"/>
              </w:rPr>
              <w:t xml:space="preserve">Att. </w:t>
            </w:r>
          </w:p>
        </w:tc>
      </w:tr>
      <w:tr>
        <w:trPr>
          <w:cantSplit w:val="true"/>
        </w:trPr>
        <w:tc>
          <w:tcPr>
            <w:tcW w:w="4677"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lang w:val="de-DE"/>
              </w:rPr>
            </w:pPr>
            <w:r>
              <w:rPr>
                <w:rFonts w:cs="Garamond" w:ascii="Calibri Light" w:hAnsi="Calibri Light"/>
                <w:sz w:val="24"/>
                <w:szCs w:val="24"/>
                <w:lang w:val="de-DE"/>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pPr>
            <w:r>
              <w:rPr>
                <w:rFonts w:cs="Garamond" w:ascii="Calibri Light" w:hAnsi="Calibri Light"/>
                <w:sz w:val="24"/>
                <w:szCs w:val="24"/>
                <w:lang w:val="de-DE"/>
              </w:rPr>
              <w:t xml:space="preserve">Att. </w:t>
            </w:r>
          </w:p>
        </w:tc>
      </w:tr>
      <w:tr>
        <w:trPr>
          <w:cantSplit w:val="true"/>
        </w:trPr>
        <w:tc>
          <w:tcPr>
            <w:tcW w:w="4677"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lang w:val="de-DE"/>
              </w:rPr>
            </w:pPr>
            <w:r>
              <w:rPr>
                <w:rFonts w:cs="Garamond" w:ascii="Calibri Light" w:hAnsi="Calibri Light"/>
                <w:sz w:val="24"/>
                <w:szCs w:val="24"/>
                <w:lang w:val="de-DE"/>
              </w:rPr>
            </w:r>
          </w:p>
        </w:tc>
        <w:tc>
          <w:tcPr>
            <w:tcW w:w="4903" w:type="dxa"/>
            <w:tcBorders>
              <w:top w:val="single" w:sz="4" w:space="0" w:color="000000"/>
              <w:left w:val="single" w:sz="4" w:space="0" w:color="000000"/>
              <w:bottom w:val="single" w:sz="4" w:space="0" w:color="000000"/>
              <w:right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r>
    </w:tbl>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pPr>
      <w:r>
        <w:rPr>
          <w:rFonts w:cs="Garamond" w:ascii="Calibri Light" w:hAnsi="Calibri Light"/>
          <w:b/>
          <w:sz w:val="24"/>
          <w:szCs w:val="24"/>
        </w:rPr>
        <w:t>Monitoraggio</w:t>
      </w:r>
    </w:p>
    <w:p>
      <w:pPr>
        <w:pStyle w:val="Normal"/>
        <w:bidi w:val="0"/>
        <w:ind w:left="0" w:right="142" w:hanging="0"/>
        <w:jc w:val="left"/>
        <w:rPr>
          <w:rFonts w:ascii="Calibri Light" w:hAnsi="Calibri Light"/>
          <w:sz w:val="24"/>
          <w:szCs w:val="24"/>
        </w:rPr>
      </w:pPr>
      <w:r>
        <w:rPr>
          <w:rFonts w:cs="Garamond" w:ascii="Calibri Light" w:hAnsi="Calibri Light"/>
          <w:i/>
          <w:iCs/>
          <w:sz w:val="24"/>
          <w:szCs w:val="24"/>
        </w:rPr>
        <w:t>Ad ogni azioni dovrà corrispondere uno o più indicatori con relativi risultati attesi.</w:t>
      </w:r>
    </w:p>
    <w:p>
      <w:pPr>
        <w:pStyle w:val="Pidipagina"/>
        <w:tabs>
          <w:tab w:val="clear" w:pos="4819"/>
          <w:tab w:val="clear" w:pos="9638"/>
        </w:tabs>
        <w:bidi w:val="0"/>
        <w:ind w:left="0" w:right="142" w:hanging="0"/>
        <w:jc w:val="left"/>
        <w:rPr>
          <w:rFonts w:ascii="Calibri Light" w:hAnsi="Calibri Light" w:cs="Garamond"/>
          <w:sz w:val="24"/>
          <w:szCs w:val="24"/>
        </w:rPr>
      </w:pPr>
      <w:r>
        <w:rPr>
          <w:rFonts w:cs="Garamond" w:ascii="Calibri Light" w:hAnsi="Calibri Light"/>
          <w:sz w:val="24"/>
          <w:szCs w:val="24"/>
        </w:rPr>
      </w:r>
    </w:p>
    <w:tbl>
      <w:tblPr>
        <w:tblW w:w="9394" w:type="dxa"/>
        <w:jc w:val="left"/>
        <w:tblInd w:w="-20" w:type="dxa"/>
        <w:tblCellMar>
          <w:top w:w="0" w:type="dxa"/>
          <w:left w:w="70" w:type="dxa"/>
          <w:bottom w:w="0" w:type="dxa"/>
          <w:right w:w="70" w:type="dxa"/>
        </w:tblCellMar>
      </w:tblPr>
      <w:tblGrid>
        <w:gridCol w:w="2338"/>
        <w:gridCol w:w="2338"/>
        <w:gridCol w:w="2339"/>
        <w:gridCol w:w="2378"/>
      </w:tblGrid>
      <w:tr>
        <w:trPr/>
        <w:tc>
          <w:tcPr>
            <w:tcW w:w="2338" w:type="dxa"/>
            <w:tcBorders>
              <w:top w:val="single" w:sz="4" w:space="0" w:color="000000"/>
              <w:left w:val="single" w:sz="4" w:space="0" w:color="000000"/>
              <w:bottom w:val="single" w:sz="4" w:space="0" w:color="000000"/>
            </w:tcBorders>
            <w:shd w:fill="E0E0E0" w:val="clea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Ob. Spec.</w:t>
            </w:r>
          </w:p>
        </w:tc>
        <w:tc>
          <w:tcPr>
            <w:tcW w:w="2338" w:type="dxa"/>
            <w:tcBorders>
              <w:top w:val="single" w:sz="4" w:space="0" w:color="000000"/>
              <w:left w:val="single" w:sz="4" w:space="0" w:color="000000"/>
              <w:bottom w:val="single" w:sz="4" w:space="0" w:color="000000"/>
            </w:tcBorders>
            <w:shd w:fill="E0E0E0" w:val="clea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Azioni</w:t>
            </w:r>
          </w:p>
        </w:tc>
        <w:tc>
          <w:tcPr>
            <w:tcW w:w="2339" w:type="dxa"/>
            <w:tcBorders>
              <w:top w:val="single" w:sz="4" w:space="0" w:color="000000"/>
              <w:left w:val="single" w:sz="4" w:space="0" w:color="000000"/>
              <w:bottom w:val="single" w:sz="4" w:space="0" w:color="000000"/>
            </w:tcBorders>
            <w:shd w:fill="E0E0E0" w:val="clea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Indicatori</w:t>
            </w:r>
          </w:p>
        </w:tc>
        <w:tc>
          <w:tcPr>
            <w:tcW w:w="2378" w:type="dxa"/>
            <w:tcBorders>
              <w:top w:val="single" w:sz="4" w:space="0" w:color="000000"/>
              <w:left w:val="single" w:sz="4" w:space="0" w:color="000000"/>
              <w:bottom w:val="single" w:sz="4" w:space="0" w:color="000000"/>
              <w:right w:val="single" w:sz="4" w:space="0" w:color="000000"/>
            </w:tcBorders>
            <w:shd w:fill="E0E0E0" w:val="clea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Risultati attesi</w:t>
            </w:r>
          </w:p>
        </w:tc>
      </w:tr>
      <w:tr>
        <w:trPr>
          <w:cantSplit w:val="true"/>
        </w:trPr>
        <w:tc>
          <w:tcPr>
            <w:tcW w:w="2338" w:type="dxa"/>
            <w:vMerge w:val="restart"/>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Ob.spec. </w:t>
            </w:r>
          </w:p>
          <w:p>
            <w:pPr>
              <w:pStyle w:val="Normal"/>
              <w:bidi w:val="0"/>
              <w:ind w:left="708"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c>
          <w:tcPr>
            <w:tcW w:w="2339"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2338"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Pidipagina"/>
              <w:tabs>
                <w:tab w:val="clear" w:pos="4819"/>
                <w:tab w:val="clear" w:pos="9638"/>
              </w:tabs>
              <w:bidi w:val="0"/>
              <w:ind w:left="0" w:right="142" w:hanging="0"/>
              <w:jc w:val="left"/>
              <w:rPr/>
            </w:pPr>
            <w:r>
              <w:rPr>
                <w:rFonts w:cs="Garamond" w:ascii="Calibri Light" w:hAnsi="Calibri Light"/>
                <w:sz w:val="24"/>
                <w:szCs w:val="24"/>
              </w:rPr>
              <w:t xml:space="preserve">Att. </w:t>
            </w:r>
          </w:p>
        </w:tc>
        <w:tc>
          <w:tcPr>
            <w:tcW w:w="2339" w:type="dxa"/>
            <w:tcBorders>
              <w:top w:val="single" w:sz="4" w:space="0" w:color="000000"/>
              <w:left w:val="single" w:sz="4" w:space="0" w:color="000000"/>
              <w:bottom w:val="single" w:sz="4" w:space="0" w:color="000000"/>
            </w:tcBorders>
            <w:shd w:fill="auto" w:val="clear"/>
          </w:tcPr>
          <w:p>
            <w:pPr>
              <w:pStyle w:val="Pidipagina"/>
              <w:tabs>
                <w:tab w:val="clear" w:pos="4819"/>
                <w:tab w:val="clear" w:pos="9638"/>
              </w:tabs>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Pidipagina"/>
              <w:tabs>
                <w:tab w:val="clear" w:pos="4819"/>
                <w:tab w:val="clear" w:pos="9638"/>
              </w:tabs>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2338"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c>
          <w:tcPr>
            <w:tcW w:w="2339"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2338"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Normal"/>
              <w:bidi w:val="0"/>
              <w:ind w:left="0" w:right="142" w:hanging="0"/>
              <w:jc w:val="left"/>
              <w:rPr>
                <w:rFonts w:ascii="Calibri Light" w:hAnsi="Calibri Light"/>
                <w:sz w:val="24"/>
                <w:szCs w:val="24"/>
              </w:rPr>
            </w:pPr>
            <w:r>
              <w:rPr>
                <w:rFonts w:cs="Garamond" w:ascii="Calibri Light" w:hAnsi="Calibri Light"/>
                <w:sz w:val="24"/>
                <w:szCs w:val="24"/>
              </w:rPr>
              <w:t xml:space="preserve">Etc. </w:t>
            </w:r>
          </w:p>
        </w:tc>
        <w:tc>
          <w:tcPr>
            <w:tcW w:w="2339"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2338" w:type="dxa"/>
            <w:vMerge w:val="restart"/>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Ob. Spec. </w:t>
            </w:r>
          </w:p>
          <w:p>
            <w:pPr>
              <w:pStyle w:val="Normal"/>
              <w:bidi w:val="0"/>
              <w:ind w:left="708"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c>
          <w:tcPr>
            <w:tcW w:w="2339"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2338"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c>
          <w:tcPr>
            <w:tcW w:w="2339"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r>
        <w:trPr>
          <w:cantSplit w:val="true"/>
        </w:trPr>
        <w:tc>
          <w:tcPr>
            <w:tcW w:w="2338" w:type="dxa"/>
            <w:vMerge w:val="continue"/>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38" w:type="dxa"/>
            <w:tcBorders>
              <w:top w:val="single" w:sz="4" w:space="0" w:color="000000"/>
              <w:left w:val="single" w:sz="4" w:space="0" w:color="000000"/>
              <w:bottom w:val="single" w:sz="4" w:space="0" w:color="000000"/>
            </w:tcBorders>
            <w:shd w:fill="auto" w:val="clear"/>
          </w:tcPr>
          <w:p>
            <w:pPr>
              <w:pStyle w:val="Normal"/>
              <w:bidi w:val="0"/>
              <w:ind w:left="0" w:right="142" w:hanging="0"/>
              <w:jc w:val="left"/>
              <w:rPr/>
            </w:pPr>
            <w:r>
              <w:rPr>
                <w:rFonts w:cs="Garamond" w:ascii="Calibri Light" w:hAnsi="Calibri Light"/>
                <w:sz w:val="24"/>
                <w:szCs w:val="24"/>
              </w:rPr>
              <w:t xml:space="preserve">Att. </w:t>
            </w:r>
          </w:p>
        </w:tc>
        <w:tc>
          <w:tcPr>
            <w:tcW w:w="2339" w:type="dxa"/>
            <w:tcBorders>
              <w:top w:val="single" w:sz="4" w:space="0" w:color="000000"/>
              <w:left w:val="single" w:sz="4" w:space="0" w:color="000000"/>
              <w:bottom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c>
          <w:tcPr>
            <w:tcW w:w="2378" w:type="dxa"/>
            <w:tcBorders>
              <w:top w:val="single" w:sz="4" w:space="0" w:color="000000"/>
              <w:left w:val="single" w:sz="4" w:space="0" w:color="000000"/>
              <w:bottom w:val="single" w:sz="4" w:space="0" w:color="000000"/>
              <w:right w:val="single" w:sz="4" w:space="0" w:color="000000"/>
            </w:tcBorders>
            <w:shd w:fill="auto" w:val="clear"/>
          </w:tcPr>
          <w:p>
            <w:pPr>
              <w:pStyle w:val="Normal"/>
              <w:bidi w:val="0"/>
              <w:snapToGrid w:val="false"/>
              <w:ind w:left="0" w:right="142" w:hanging="0"/>
              <w:jc w:val="left"/>
              <w:rPr>
                <w:rFonts w:ascii="Calibri Light" w:hAnsi="Calibri Light" w:cs="Garamond"/>
                <w:sz w:val="24"/>
                <w:szCs w:val="24"/>
              </w:rPr>
            </w:pPr>
            <w:r>
              <w:rPr>
                <w:rFonts w:cs="Garamond" w:ascii="Calibri Light" w:hAnsi="Calibri Light"/>
                <w:sz w:val="24"/>
                <w:szCs w:val="24"/>
              </w:rPr>
            </w:r>
          </w:p>
        </w:tc>
      </w:tr>
    </w:tbl>
    <w:p>
      <w:pPr>
        <w:pStyle w:val="Normal"/>
        <w:bidi w:val="0"/>
        <w:ind w:left="0" w:right="142" w:hanging="0"/>
        <w:jc w:val="left"/>
        <w:rPr>
          <w:rFonts w:ascii="Calibri Light" w:hAnsi="Calibri Light"/>
          <w:sz w:val="24"/>
          <w:szCs w:val="24"/>
        </w:rPr>
      </w:pPr>
      <w:r>
        <w:rPr>
          <w:rFonts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sz w:val="24"/>
          <w:szCs w:val="24"/>
        </w:rPr>
      </w:pPr>
      <w:r>
        <w:rPr>
          <w:rFonts w:cs="Garamond" w:ascii="Calibri Light" w:hAnsi="Calibri Light"/>
          <w:b/>
          <w:sz w:val="24"/>
          <w:szCs w:val="24"/>
        </w:rPr>
        <w:t>Contenuti tecnici</w:t>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sz w:val="24"/>
          <w:szCs w:val="24"/>
        </w:rPr>
      </w:pPr>
      <w:r>
        <w:rPr>
          <w:rFonts w:eastAsia="Garamond" w:cs="Garamond" w:ascii="Calibri Light" w:hAnsi="Calibri Light"/>
          <w:sz w:val="24"/>
          <w:szCs w:val="24"/>
        </w:rPr>
        <w:t xml:space="preserve"> </w:t>
      </w:r>
      <w:r>
        <w:rPr>
          <w:rFonts w:cs="Garamond" w:ascii="Calibri Light" w:hAnsi="Calibri Light"/>
          <w:sz w:val="24"/>
          <w:szCs w:val="24"/>
        </w:rPr>
        <w:t>(metodologia adottata; strumenti concreti in senso materiale e qualitativo)</w:t>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sz w:val="24"/>
          <w:szCs w:val="24"/>
        </w:rPr>
      </w:pPr>
      <w:r>
        <w:rPr>
          <w:rFonts w:cs="Garamond" w:ascii="Calibri Light" w:hAnsi="Calibri Light"/>
          <w:i/>
          <w:iCs/>
          <w:sz w:val="24"/>
          <w:szCs w:val="24"/>
        </w:rPr>
        <w:t xml:space="preserve">Si prega di descrivere i servizi che si intendono realizzare  e le loro modalità di gestione. </w:t>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sz w:val="24"/>
          <w:szCs w:val="24"/>
        </w:rPr>
      </w:pPr>
      <w:r>
        <w:rPr>
          <w:rFonts w:cs="Garamond" w:ascii="Calibri Light" w:hAnsi="Calibri Light"/>
          <w:b/>
          <w:sz w:val="24"/>
          <w:szCs w:val="24"/>
        </w:rPr>
        <w:t>Localizzazione</w:t>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sz w:val="24"/>
          <w:szCs w:val="24"/>
        </w:rPr>
      </w:pPr>
      <w:r>
        <w:rPr>
          <w:rFonts w:eastAsia="Garamond" w:cs="Garamond" w:ascii="Calibri Light" w:hAnsi="Calibri Light"/>
          <w:sz w:val="24"/>
          <w:szCs w:val="24"/>
        </w:rPr>
        <w:t xml:space="preserve"> </w:t>
      </w:r>
      <w:r>
        <w:rPr>
          <w:rFonts w:cs="Garamond" w:ascii="Calibri Light" w:hAnsi="Calibri Light"/>
          <w:sz w:val="24"/>
          <w:szCs w:val="24"/>
        </w:rPr>
        <w:t>(area, città, frazione…)</w:t>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pPr>
      <w:r>
        <w:rPr>
          <w:rFonts w:cs="Garamond" w:ascii="Calibri Light" w:hAnsi="Calibri Light"/>
          <w:i/>
          <w:iCs/>
          <w:sz w:val="24"/>
          <w:szCs w:val="24"/>
        </w:rPr>
        <w:t>specificare l'ambito territoriale (circoscrizione, frazione, comune, zona) e il/i luoghi specifici in cui viene realizzato il progetto</w:t>
      </w:r>
    </w:p>
    <w:p>
      <w:pPr>
        <w:pStyle w:val="Normal"/>
        <w:bidi w:val="0"/>
        <w:ind w:left="0" w:right="142" w:hanging="0"/>
        <w:jc w:val="left"/>
        <w:rPr/>
      </w:pPr>
      <w:r>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pPr>
      <w:r>
        <w:rPr>
          <w:rFonts w:cs="Garamond" w:ascii="Calibri Light" w:hAnsi="Calibri Light"/>
          <w:b/>
          <w:sz w:val="24"/>
          <w:szCs w:val="24"/>
        </w:rPr>
        <w:t>Piano di lavoro: Fasi e tempi</w:t>
      </w:r>
    </w:p>
    <w:p>
      <w:pPr>
        <w:pStyle w:val="Normal"/>
        <w:bidi w:val="0"/>
        <w:ind w:left="0" w:right="142" w:hanging="0"/>
        <w:jc w:val="left"/>
        <w:rPr>
          <w:i/>
          <w:i/>
          <w:iCs/>
        </w:rPr>
      </w:pPr>
      <w:r>
        <w:rPr>
          <w:rFonts w:cs="Garamond" w:ascii="Calibri Light" w:hAnsi="Calibri Light"/>
          <w:i/>
          <w:iCs/>
          <w:sz w:val="24"/>
          <w:szCs w:val="24"/>
        </w:rPr>
        <w:t xml:space="preserve">Per rappresentare il piano di lavoro annuale proposto utilizzare il formato della seguente  tabella </w:t>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bl>
      <w:tblPr>
        <w:tblW w:w="9172" w:type="dxa"/>
        <w:jc w:val="left"/>
        <w:tblInd w:w="-14" w:type="dxa"/>
        <w:tblCellMar>
          <w:top w:w="0" w:type="dxa"/>
          <w:left w:w="70" w:type="dxa"/>
          <w:bottom w:w="0" w:type="dxa"/>
          <w:right w:w="70" w:type="dxa"/>
        </w:tblCellMar>
      </w:tblPr>
      <w:tblGrid>
        <w:gridCol w:w="1894"/>
        <w:gridCol w:w="1883"/>
        <w:gridCol w:w="465"/>
        <w:gridCol w:w="465"/>
        <w:gridCol w:w="466"/>
        <w:gridCol w:w="465"/>
        <w:gridCol w:w="464"/>
        <w:gridCol w:w="465"/>
        <w:gridCol w:w="465"/>
        <w:gridCol w:w="463"/>
        <w:gridCol w:w="465"/>
        <w:gridCol w:w="465"/>
        <w:gridCol w:w="465"/>
        <w:gridCol w:w="281"/>
      </w:tblGrid>
      <w:tr>
        <w:trPr/>
        <w:tc>
          <w:tcPr>
            <w:tcW w:w="1894" w:type="dxa"/>
            <w:tcBorders>
              <w:top w:val="single" w:sz="4" w:space="0" w:color="000000"/>
              <w:left w:val="single" w:sz="4" w:space="0" w:color="000000"/>
              <w:bottom w:val="single" w:sz="4" w:space="0" w:color="000000"/>
            </w:tcBorders>
            <w:shd w:fill="FFFFFF" w:val="clear"/>
          </w:tcPr>
          <w:p>
            <w:pPr>
              <w:pStyle w:val="Normal"/>
              <w:rPr>
                <w:rFonts w:ascii="Calibri Light" w:hAnsi="Calibri Light"/>
                <w:b/>
                <w:b/>
                <w:bCs/>
                <w:sz w:val="24"/>
                <w:szCs w:val="24"/>
              </w:rPr>
            </w:pPr>
            <w:r>
              <w:rPr>
                <w:rFonts w:ascii="Calibri Light" w:hAnsi="Calibri Light"/>
                <w:b/>
                <w:bCs/>
                <w:sz w:val="24"/>
                <w:szCs w:val="24"/>
              </w:rPr>
              <w:t>Obiettivo specifico</w:t>
            </w:r>
          </w:p>
        </w:tc>
        <w:tc>
          <w:tcPr>
            <w:tcW w:w="1883" w:type="dxa"/>
            <w:tcBorders>
              <w:top w:val="single" w:sz="4" w:space="0" w:color="000000"/>
              <w:left w:val="single" w:sz="4" w:space="0" w:color="000000"/>
              <w:bottom w:val="single" w:sz="4" w:space="0" w:color="000000"/>
            </w:tcBorders>
            <w:shd w:fill="FFFFFF" w:val="clear"/>
          </w:tcPr>
          <w:p>
            <w:pPr>
              <w:pStyle w:val="Normal"/>
              <w:rPr>
                <w:rFonts w:ascii="Calibri Light" w:hAnsi="Calibri Light"/>
                <w:b/>
                <w:b/>
                <w:bCs/>
                <w:sz w:val="24"/>
                <w:szCs w:val="24"/>
              </w:rPr>
            </w:pPr>
            <w:r>
              <w:rPr>
                <w:rFonts w:ascii="Calibri Light" w:hAnsi="Calibri Light"/>
                <w:b/>
                <w:bCs/>
                <w:sz w:val="24"/>
                <w:szCs w:val="24"/>
              </w:rPr>
              <w:t>Attività</w:t>
            </w:r>
          </w:p>
        </w:tc>
        <w:tc>
          <w:tcPr>
            <w:tcW w:w="1861" w:type="dxa"/>
            <w:gridSpan w:val="4"/>
            <w:tcBorders>
              <w:top w:val="single" w:sz="4" w:space="0" w:color="000000"/>
              <w:left w:val="single" w:sz="4" w:space="0" w:color="000000"/>
              <w:bottom w:val="single" w:sz="4" w:space="0" w:color="000000"/>
            </w:tcBorders>
            <w:shd w:fill="FFFFFF" w:val="clear"/>
          </w:tcPr>
          <w:p>
            <w:pPr>
              <w:pStyle w:val="Normal"/>
              <w:rPr>
                <w:rFonts w:ascii="Calibri Light" w:hAnsi="Calibri Light"/>
                <w:b/>
                <w:b/>
                <w:bCs/>
                <w:sz w:val="24"/>
                <w:szCs w:val="24"/>
              </w:rPr>
            </w:pPr>
            <w:r>
              <w:rPr>
                <w:rFonts w:ascii="Calibri Light" w:hAnsi="Calibri Light"/>
                <w:b/>
                <w:bCs/>
                <w:sz w:val="24"/>
                <w:szCs w:val="24"/>
              </w:rPr>
              <w:t>Mese 1</w:t>
            </w:r>
          </w:p>
        </w:tc>
        <w:tc>
          <w:tcPr>
            <w:tcW w:w="1857" w:type="dxa"/>
            <w:gridSpan w:val="4"/>
            <w:tcBorders>
              <w:top w:val="single" w:sz="4" w:space="0" w:color="000000"/>
              <w:left w:val="single" w:sz="4" w:space="0" w:color="000000"/>
              <w:bottom w:val="single" w:sz="4" w:space="0" w:color="000000"/>
            </w:tcBorders>
            <w:shd w:fill="FFFFFF" w:val="clear"/>
          </w:tcPr>
          <w:p>
            <w:pPr>
              <w:pStyle w:val="Normal"/>
              <w:rPr>
                <w:rFonts w:ascii="Calibri Light" w:hAnsi="Calibri Light"/>
                <w:b/>
                <w:b/>
                <w:bCs/>
                <w:sz w:val="24"/>
                <w:szCs w:val="24"/>
              </w:rPr>
            </w:pPr>
            <w:r>
              <w:rPr>
                <w:rFonts w:ascii="Calibri Light" w:hAnsi="Calibri Light"/>
                <w:b/>
                <w:bCs/>
                <w:sz w:val="24"/>
                <w:szCs w:val="24"/>
              </w:rPr>
              <w:t>Mese 2</w:t>
            </w:r>
          </w:p>
        </w:tc>
        <w:tc>
          <w:tcPr>
            <w:tcW w:w="1676" w:type="dxa"/>
            <w:gridSpan w:val="4"/>
            <w:tcBorders>
              <w:top w:val="single" w:sz="4" w:space="0" w:color="000000"/>
              <w:left w:val="single" w:sz="4" w:space="0" w:color="000000"/>
              <w:bottom w:val="single" w:sz="4" w:space="0" w:color="000000"/>
              <w:right w:val="single" w:sz="4" w:space="0" w:color="000000"/>
            </w:tcBorders>
            <w:shd w:fill="FFFFFF" w:val="clear"/>
          </w:tcPr>
          <w:p>
            <w:pPr>
              <w:pStyle w:val="Normal"/>
              <w:rPr>
                <w:rFonts w:ascii="Calibri Light" w:hAnsi="Calibri Light"/>
                <w:b/>
                <w:b/>
                <w:bCs/>
                <w:sz w:val="24"/>
                <w:szCs w:val="24"/>
              </w:rPr>
            </w:pPr>
            <w:r>
              <w:rPr>
                <w:rFonts w:ascii="Calibri Light" w:hAnsi="Calibri Light"/>
                <w:b/>
                <w:bCs/>
                <w:sz w:val="24"/>
                <w:szCs w:val="24"/>
              </w:rPr>
              <w:t>Mese etc.</w:t>
            </w:r>
          </w:p>
        </w:tc>
      </w:tr>
      <w:tr>
        <w:trPr>
          <w:cantSplit w:val="true"/>
        </w:trPr>
        <w:tc>
          <w:tcPr>
            <w:tcW w:w="1894" w:type="dxa"/>
            <w:vMerge w:val="restart"/>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 xml:space="preserve">Obiettivo specifico </w:t>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Att. 1</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r>
        <w:trPr>
          <w:cantSplit w:val="true"/>
        </w:trPr>
        <w:tc>
          <w:tcPr>
            <w:tcW w:w="1894"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Att. 2</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r>
        <w:trPr>
          <w:cantSplit w:val="true"/>
        </w:trPr>
        <w:tc>
          <w:tcPr>
            <w:tcW w:w="1894"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Att. 3</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r>
        <w:trPr>
          <w:cantSplit w:val="true"/>
        </w:trPr>
        <w:tc>
          <w:tcPr>
            <w:tcW w:w="1894" w:type="dxa"/>
            <w:vMerge w:val="restart"/>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 xml:space="preserve">Obiettivo specifico </w:t>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Att. 4</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r>
        <w:trPr>
          <w:cantSplit w:val="true"/>
        </w:trPr>
        <w:tc>
          <w:tcPr>
            <w:tcW w:w="1894"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Att. 5</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r>
        <w:trPr>
          <w:cantSplit w:val="true"/>
        </w:trPr>
        <w:tc>
          <w:tcPr>
            <w:tcW w:w="1894" w:type="dxa"/>
            <w:vMerge w:val="continue"/>
            <w:tcBorders>
              <w:top w:val="single" w:sz="4" w:space="0" w:color="000000"/>
              <w:left w:val="single" w:sz="4" w:space="0" w:color="000000"/>
              <w:bottom w:val="single" w:sz="4" w:space="0" w:color="000000"/>
            </w:tcBorders>
            <w:shd w:fill="auto" w:val="clear"/>
          </w:tcPr>
          <w:p>
            <w:pPr>
              <w:pStyle w:val="Normal"/>
              <w:rPr/>
            </w:pPr>
            <w:r>
              <w:rPr/>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Att. 6</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r>
        <w:trPr>
          <w:cantSplit w:val="true"/>
        </w:trPr>
        <w:tc>
          <w:tcPr>
            <w:tcW w:w="189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Etc.</w:t>
            </w:r>
          </w:p>
        </w:tc>
        <w:tc>
          <w:tcPr>
            <w:tcW w:w="188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t>Etc</w:t>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6"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4"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3"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465" w:type="dxa"/>
            <w:tcBorders>
              <w:top w:val="single" w:sz="4" w:space="0" w:color="000000"/>
              <w:left w:val="single" w:sz="4" w:space="0" w:color="000000"/>
              <w:bottom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Light" w:hAnsi="Calibri Light"/>
                <w:sz w:val="24"/>
                <w:szCs w:val="24"/>
              </w:rPr>
            </w:pPr>
            <w:r>
              <w:rPr>
                <w:rFonts w:ascii="Calibri Light" w:hAnsi="Calibri Light"/>
                <w:sz w:val="24"/>
                <w:szCs w:val="24"/>
              </w:rPr>
            </w:r>
          </w:p>
        </w:tc>
      </w:tr>
    </w:tbl>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left"/>
        <w:rPr>
          <w:rFonts w:ascii="Calibri Light" w:hAnsi="Calibri Light" w:cs="Garamond"/>
          <w:sz w:val="24"/>
          <w:szCs w:val="24"/>
        </w:rPr>
      </w:pPr>
      <w:r>
        <w:rPr>
          <w:rFonts w:cs="Garamond" w:ascii="Calibri Light" w:hAnsi="Calibri Light"/>
          <w:sz w:val="24"/>
          <w:szCs w:val="24"/>
        </w:rPr>
      </w:r>
    </w:p>
    <w:p>
      <w:pPr>
        <w:pStyle w:val="Normal"/>
        <w:pBdr>
          <w:top w:val="single" w:sz="4" w:space="1" w:color="000000"/>
          <w:left w:val="single" w:sz="4" w:space="1" w:color="000000"/>
          <w:bottom w:val="single" w:sz="4" w:space="1" w:color="000000"/>
          <w:right w:val="single" w:sz="4" w:space="1" w:color="000000"/>
        </w:pBdr>
        <w:bidi w:val="0"/>
        <w:ind w:left="0" w:right="142" w:hanging="0"/>
        <w:jc w:val="left"/>
        <w:rPr>
          <w:rFonts w:ascii="Calibri Light" w:hAnsi="Calibri Light"/>
          <w:sz w:val="24"/>
          <w:szCs w:val="24"/>
        </w:rPr>
      </w:pPr>
      <w:r>
        <w:rPr>
          <w:rFonts w:cs="Garamond" w:ascii="Calibri Light" w:hAnsi="Calibri Light"/>
          <w:b/>
          <w:sz w:val="24"/>
          <w:szCs w:val="24"/>
        </w:rPr>
        <w:t xml:space="preserve">Rapporto con servizi  pubblici di riferimento </w:t>
      </w:r>
    </w:p>
    <w:p>
      <w:pPr>
        <w:pStyle w:val="Normal"/>
        <w:bidi w:val="0"/>
        <w:ind w:left="0" w:right="142" w:hanging="0"/>
        <w:jc w:val="left"/>
        <w:rPr>
          <w:rFonts w:ascii="Calibri Light" w:hAnsi="Calibri Light"/>
          <w:sz w:val="24"/>
          <w:szCs w:val="24"/>
        </w:rPr>
      </w:pPr>
      <w:r>
        <w:rPr>
          <w:rFonts w:cs="Garamond" w:ascii="Calibri Light" w:hAnsi="Calibri Light"/>
          <w:i/>
          <w:iCs/>
          <w:sz w:val="24"/>
          <w:szCs w:val="24"/>
        </w:rPr>
        <w:t xml:space="preserve">I programmi operativi  si inseriscono come risorse pubbliche nel sistema integrato dei servizi a rete. In questo spazio vi preghiamo di rappresentare le modalità che si prevede di utilizzare per il rapporto con i servizi pubblici competenti nel territorio. </w:t>
      </w:r>
    </w:p>
    <w:p>
      <w:pPr>
        <w:pStyle w:val="Normal"/>
        <w:bidi w:val="0"/>
        <w:ind w:left="0" w:right="142" w:hanging="0"/>
        <w:jc w:val="left"/>
        <w:rPr>
          <w:rFonts w:ascii="Calibri Light" w:hAnsi="Calibri Light" w:cs="Garamond"/>
          <w:i/>
          <w:i/>
          <w:iCs/>
          <w:sz w:val="24"/>
          <w:szCs w:val="24"/>
        </w:rPr>
      </w:pPr>
      <w:r>
        <w:rPr>
          <w:rFonts w:cs="Garamond" w:ascii="Calibri Light" w:hAnsi="Calibri Light"/>
          <w:i/>
          <w:iCs/>
          <w:sz w:val="24"/>
          <w:szCs w:val="24"/>
        </w:rPr>
      </w:r>
    </w:p>
    <w:tbl>
      <w:tblPr>
        <w:tblW w:w="9182" w:type="dxa"/>
        <w:jc w:val="left"/>
        <w:tblInd w:w="-20" w:type="dxa"/>
        <w:tblCellMar>
          <w:top w:w="0" w:type="dxa"/>
          <w:left w:w="70" w:type="dxa"/>
          <w:bottom w:w="0" w:type="dxa"/>
          <w:right w:w="70" w:type="dxa"/>
        </w:tblCellMar>
      </w:tblPr>
      <w:tblGrid>
        <w:gridCol w:w="3284"/>
        <w:gridCol w:w="3226"/>
        <w:gridCol w:w="2672"/>
      </w:tblGrid>
      <w:tr>
        <w:trPr/>
        <w:tc>
          <w:tcPr>
            <w:tcW w:w="3284" w:type="dxa"/>
            <w:tcBorders>
              <w:top w:val="single" w:sz="4" w:space="0" w:color="000000"/>
              <w:left w:val="single" w:sz="4" w:space="0" w:color="000000"/>
              <w:bottom w:val="single" w:sz="4" w:space="0" w:color="000000"/>
            </w:tcBorders>
            <w:shd w:fill="FFFFFF" w:val="clear"/>
            <w:vAlign w:val="cente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Servizio</w:t>
            </w:r>
          </w:p>
        </w:tc>
        <w:tc>
          <w:tcPr>
            <w:tcW w:w="3226" w:type="dxa"/>
            <w:tcBorders>
              <w:top w:val="single" w:sz="4" w:space="0" w:color="000000"/>
              <w:left w:val="single" w:sz="4" w:space="0" w:color="000000"/>
              <w:bottom w:val="single" w:sz="4" w:space="0" w:color="000000"/>
            </w:tcBorders>
            <w:shd w:fill="FFFFFF" w:val="clear"/>
            <w:vAlign w:val="cente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Modalità di rapporto</w:t>
            </w:r>
          </w:p>
        </w:tc>
        <w:tc>
          <w:tcPr>
            <w:tcW w:w="267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bidi w:val="0"/>
              <w:ind w:left="0" w:right="142" w:hanging="0"/>
              <w:jc w:val="center"/>
              <w:rPr>
                <w:rFonts w:ascii="Calibri Light" w:hAnsi="Calibri Light"/>
                <w:sz w:val="24"/>
                <w:szCs w:val="24"/>
              </w:rPr>
            </w:pPr>
            <w:r>
              <w:rPr>
                <w:rFonts w:cs="Garamond" w:ascii="Calibri Light" w:hAnsi="Calibri Light"/>
                <w:b/>
                <w:bCs/>
                <w:sz w:val="24"/>
                <w:szCs w:val="24"/>
              </w:rPr>
              <w:t>Formalizzato/non formalizzato</w:t>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r>
        <w:trPr/>
        <w:tc>
          <w:tcPr>
            <w:tcW w:w="3284"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p>
            <w:pPr>
              <w:pStyle w:val="Normal"/>
              <w:bidi w:val="0"/>
              <w:ind w:left="0" w:right="142" w:hanging="0"/>
              <w:jc w:val="center"/>
              <w:rPr>
                <w:rFonts w:ascii="Calibri Light" w:hAnsi="Calibri Light" w:cs="Garamond"/>
                <w:sz w:val="24"/>
                <w:szCs w:val="24"/>
              </w:rPr>
            </w:pPr>
            <w:r>
              <w:rPr>
                <w:rFonts w:cs="Garamond" w:ascii="Calibri Light" w:hAnsi="Calibri Light"/>
                <w:sz w:val="24"/>
                <w:szCs w:val="24"/>
              </w:rPr>
            </w:r>
          </w:p>
        </w:tc>
        <w:tc>
          <w:tcPr>
            <w:tcW w:w="3226" w:type="dxa"/>
            <w:tcBorders>
              <w:top w:val="single" w:sz="4" w:space="0" w:color="000000"/>
              <w:left w:val="single" w:sz="4" w:space="0" w:color="000000"/>
              <w:bottom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c>
          <w:tcPr>
            <w:tcW w:w="26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napToGrid w:val="false"/>
              <w:ind w:left="0" w:right="142" w:hanging="0"/>
              <w:jc w:val="center"/>
              <w:rPr>
                <w:rFonts w:ascii="Calibri Light" w:hAnsi="Calibri Light" w:cs="Garamond"/>
                <w:sz w:val="24"/>
                <w:szCs w:val="24"/>
              </w:rPr>
            </w:pPr>
            <w:r>
              <w:rPr>
                <w:rFonts w:cs="Garamond" w:ascii="Calibri Light" w:hAnsi="Calibri Light"/>
                <w:sz w:val="24"/>
                <w:szCs w:val="24"/>
              </w:rPr>
            </w:r>
          </w:p>
        </w:tc>
      </w:tr>
    </w:tbl>
    <w:p>
      <w:pPr>
        <w:pStyle w:val="Normal"/>
        <w:bidi w:val="0"/>
        <w:ind w:left="0" w:right="142" w:hanging="0"/>
        <w:jc w:val="center"/>
        <w:rPr/>
      </w:pPr>
      <w:r>
        <w:rPr/>
      </w:r>
    </w:p>
    <w:sectPr>
      <w:footerReference w:type="default" r:id="rId3"/>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3"/>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next w:val="Normal"/>
    <w:qFormat/>
    <w:pPr>
      <w:keepNext w:val="true"/>
      <w:numPr>
        <w:ilvl w:val="0"/>
        <w:numId w:val="1"/>
      </w:numPr>
      <w:jc w:val="center"/>
      <w:outlineLvl w:val="0"/>
    </w:pPr>
    <w:rPr>
      <w:rFonts w:ascii="Garamond" w:hAnsi="Garamond" w:cs="Garamond"/>
      <w:b/>
    </w:rPr>
  </w:style>
  <w:style w:type="paragraph" w:styleId="Titolo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Titolo3">
    <w:name w:val="Heading 3"/>
    <w:basedOn w:val="Normal"/>
    <w:next w:val="Normal"/>
    <w:qFormat/>
    <w:pPr>
      <w:keepNext w:val="true"/>
      <w:numPr>
        <w:ilvl w:val="2"/>
        <w:numId w:val="1"/>
      </w:numPr>
      <w:jc w:val="right"/>
      <w:outlineLvl w:val="2"/>
    </w:pPr>
    <w:rPr>
      <w:rFonts w:ascii="Garamond" w:hAnsi="Garamond" w:cs="Garamond"/>
      <w:b/>
      <w:sz w:val="28"/>
    </w:rPr>
  </w:style>
  <w:style w:type="paragraph" w:styleId="Titolo6">
    <w:name w:val="Heading 6"/>
    <w:basedOn w:val="Normal"/>
    <w:next w:val="Normal"/>
    <w:qFormat/>
    <w:pPr>
      <w:numPr>
        <w:ilvl w:val="5"/>
        <w:numId w:val="1"/>
      </w:numPr>
      <w:spacing w:before="240" w:after="60"/>
      <w:outlineLvl w:val="5"/>
    </w:pPr>
    <w:rPr>
      <w:b/>
      <w:bCs/>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TotalTime>
  <Application>LibreOffice/6.3.6.2$Windows_X86_64 LibreOffice_project/2196df99b074d8a661f4036fca8fa0cbfa33a497</Application>
  <Pages>6</Pages>
  <Words>311</Words>
  <Characters>1914</Characters>
  <CharactersWithSpaces>2195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2021-08-05T10:56:55Z</dcterms:created>
  <dc:creator/>
  <dc:description/>
  <dc:language>it-IT</dc:language>
  <cp:lastModifiedBy/>
  <dcterms:modified xsi:type="dcterms:W3CDTF">2023-07-24T11:42:56Z</dcterms:modified>
  <cp:revision>17</cp:revision>
  <dc:subject/>
  <dc:title/>
</cp:coreProperties>
</file>